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C0" w:rsidRDefault="006922C0">
      <w:r>
        <w:t>Demo of U4328A – M.2 Interposer.</w:t>
      </w:r>
    </w:p>
    <w:p w:rsidR="006922C0" w:rsidRDefault="006922C0"/>
    <w:p w:rsidR="004F28F7" w:rsidRDefault="0096669C">
      <w:r>
        <w:rPr>
          <w:noProof/>
        </w:rPr>
        <w:drawing>
          <wp:anchor distT="0" distB="0" distL="114300" distR="114300" simplePos="0" relativeHeight="251658240" behindDoc="1" locked="0" layoutInCell="1" allowOverlap="1" wp14:anchorId="397C732B" wp14:editId="765B13A8">
            <wp:simplePos x="0" y="0"/>
            <wp:positionH relativeFrom="margin">
              <wp:posOffset>481965</wp:posOffset>
            </wp:positionH>
            <wp:positionV relativeFrom="paragraph">
              <wp:posOffset>-477520</wp:posOffset>
            </wp:positionV>
            <wp:extent cx="3007360" cy="4010025"/>
            <wp:effectExtent l="0" t="6033" r="0" b="0"/>
            <wp:wrapTight wrapText="bothSides">
              <wp:wrapPolygon edited="0">
                <wp:start x="21643" y="32"/>
                <wp:lineTo x="162" y="32"/>
                <wp:lineTo x="162" y="21479"/>
                <wp:lineTo x="21643" y="21479"/>
                <wp:lineTo x="21643" y="3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736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066">
        <w:t>Parts included in the interposer.</w:t>
      </w:r>
    </w:p>
    <w:p w:rsidR="00EE2066" w:rsidRDefault="00EE2066">
      <w:r>
        <w:t>Cable with attached interposer.</w:t>
      </w:r>
    </w:p>
    <w:p w:rsidR="00EE2066" w:rsidRDefault="00EE2066">
      <w:r>
        <w:t>Mounting bases for</w:t>
      </w:r>
      <w:r>
        <w:br/>
        <w:t>- 2230</w:t>
      </w:r>
      <w:r>
        <w:br/>
        <w:t>- 2238</w:t>
      </w:r>
      <w:r>
        <w:br/>
        <w:t>- 2242</w:t>
      </w:r>
      <w:r>
        <w:br/>
        <w:t>- 2260</w:t>
      </w:r>
      <w:r>
        <w:br/>
        <w:t>- 2280</w:t>
      </w:r>
    </w:p>
    <w:p w:rsidR="00EE2066" w:rsidRDefault="00EE2066">
      <w:r>
        <w:t>Screws and mounting standoff.</w:t>
      </w:r>
    </w:p>
    <w:p w:rsidR="00EE2066" w:rsidRDefault="00EE2066">
      <w:r>
        <w:rPr>
          <w:noProof/>
        </w:rPr>
        <w:drawing>
          <wp:anchor distT="0" distB="0" distL="114300" distR="114300" simplePos="0" relativeHeight="251659264" behindDoc="1" locked="0" layoutInCell="1" allowOverlap="1" wp14:anchorId="4EF9F7A2" wp14:editId="669DECFF">
            <wp:simplePos x="0" y="0"/>
            <wp:positionH relativeFrom="margin">
              <wp:align>left</wp:align>
            </wp:positionH>
            <wp:positionV relativeFrom="paragraph">
              <wp:posOffset>1004570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(M.2 to CEM adapter NOT included)</w:t>
      </w:r>
      <w:r w:rsidRPr="00EE2066">
        <w:rPr>
          <w:noProof/>
        </w:rPr>
        <w:t xml:space="preserve"> </w:t>
      </w:r>
    </w:p>
    <w:p w:rsidR="00EE2066" w:rsidRDefault="00EE20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6F422FB" wp14:editId="2EEEB707">
                <wp:simplePos x="0" y="0"/>
                <wp:positionH relativeFrom="column">
                  <wp:posOffset>76200</wp:posOffset>
                </wp:positionH>
                <wp:positionV relativeFrom="paragraph">
                  <wp:posOffset>2725420</wp:posOffset>
                </wp:positionV>
                <wp:extent cx="2360930" cy="1404620"/>
                <wp:effectExtent l="0" t="0" r="22860" b="13970"/>
                <wp:wrapTight wrapText="bothSides">
                  <wp:wrapPolygon edited="0">
                    <wp:start x="0" y="0"/>
                    <wp:lineTo x="0" y="21316"/>
                    <wp:lineTo x="21635" y="21316"/>
                    <wp:lineTo x="2163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066" w:rsidRDefault="00EE2066">
                            <w:r>
                              <w:t>Top View of U4328A</w:t>
                            </w:r>
                            <w:r>
                              <w:br/>
                              <w:t>Interposer Socket3 (M-key)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F422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214.6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L6xMZ7dAAAACgEAAA8AAAAAAAAAAAAAAAAAfwQAAGRycy9kb3du&#10;cmV2LnhtbFBLBQYAAAAABAAEAPMAAACJBQAAAAA=&#10;">
                <v:textbox style="mso-fit-shape-to-text:t">
                  <w:txbxContent>
                    <w:p w:rsidR="00EE2066" w:rsidRDefault="00EE2066">
                      <w:r>
                        <w:t>Top View of U4328A</w:t>
                      </w:r>
                      <w:r>
                        <w:br/>
                        <w:t>Interposer Socket3 (M-key)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F048BC" wp14:editId="1B2308D3">
            <wp:simplePos x="0" y="0"/>
            <wp:positionH relativeFrom="column">
              <wp:posOffset>2952750</wp:posOffset>
            </wp:positionH>
            <wp:positionV relativeFrom="paragraph">
              <wp:posOffset>553720</wp:posOffset>
            </wp:positionV>
            <wp:extent cx="2771775" cy="2078831"/>
            <wp:effectExtent l="0" t="0" r="0" b="0"/>
            <wp:wrapTight wrapText="bothSides">
              <wp:wrapPolygon edited="0">
                <wp:start x="0" y="0"/>
                <wp:lineTo x="0" y="21382"/>
                <wp:lineTo x="21377" y="21382"/>
                <wp:lineTo x="213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066" w:rsidRDefault="00EE2066" w:rsidP="00EE2066"/>
    <w:p w:rsidR="00EE2066" w:rsidRDefault="00EE20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527C1E1" wp14:editId="7145C102">
                <wp:simplePos x="0" y="0"/>
                <wp:positionH relativeFrom="column">
                  <wp:posOffset>3105150</wp:posOffset>
                </wp:positionH>
                <wp:positionV relativeFrom="paragraph">
                  <wp:posOffset>2202815</wp:posOffset>
                </wp:positionV>
                <wp:extent cx="2360930" cy="1404620"/>
                <wp:effectExtent l="0" t="0" r="22860" b="13970"/>
                <wp:wrapTight wrapText="bothSides">
                  <wp:wrapPolygon edited="0">
                    <wp:start x="0" y="0"/>
                    <wp:lineTo x="0" y="21316"/>
                    <wp:lineTo x="21635" y="21316"/>
                    <wp:lineTo x="21635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066" w:rsidRDefault="00EE2066" w:rsidP="00EE2066">
                            <w:r>
                              <w:t>Bottom view of U4328A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27C1E1" id="_x0000_s1027" type="#_x0000_t202" style="position:absolute;margin-left:244.5pt;margin-top:173.45pt;width:185.9pt;height:110.6pt;z-index:-251652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ycJgIAAE0EAAAOAAAAZHJzL2Uyb0RvYy54bWysVF1v2yAUfZ+0/4B4X+y4SdZ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">
                <v:textbox style="mso-fit-shape-to-text:t">
                  <w:txbxContent>
                    <w:p w:rsidR="00EE2066" w:rsidRDefault="00EE2066" w:rsidP="00EE2066">
                      <w:r>
                        <w:t>Bottom view of U4328A</w:t>
                      </w:r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  <w:r w:rsidR="006C514C" w:rsidRPr="006C514C">
        <w:rPr>
          <w:noProof/>
        </w:rPr>
        <w:lastRenderedPageBreak/>
        <w:drawing>
          <wp:inline distT="0" distB="0" distL="0" distR="0" wp14:anchorId="05359FA6" wp14:editId="753A5D85">
            <wp:extent cx="5880098" cy="44100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047" cy="44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66" w:rsidRDefault="00EE2066" w:rsidP="00EE2066"/>
    <w:p w:rsidR="001D5A9C" w:rsidRDefault="001D5A9C">
      <w:r>
        <w:rPr>
          <w:noProof/>
        </w:rPr>
        <w:drawing>
          <wp:inline distT="0" distB="0" distL="0" distR="0" wp14:anchorId="56918F80" wp14:editId="4025204D">
            <wp:extent cx="2581275" cy="193595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344" cy="19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66" w:rsidRDefault="00EE2066">
      <w:r>
        <w:t>M.2 adapter (Bplus Technologies of Taiwan)</w:t>
      </w:r>
    </w:p>
    <w:p w:rsidR="001D5A9C" w:rsidRDefault="001D5A9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914400" y="3543300"/>
            <wp:positionH relativeFrom="column">
              <wp:align>left</wp:align>
            </wp:positionH>
            <wp:positionV relativeFrom="paragraph">
              <wp:align>top</wp:align>
            </wp:positionV>
            <wp:extent cx="2578100" cy="19335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14C">
        <w:br w:type="textWrapping" w:clear="all"/>
      </w:r>
    </w:p>
    <w:p w:rsidR="00EE2066" w:rsidRDefault="00EE2066">
      <w:r>
        <w:t>Install Interposer on host system. Screw down with standoff screw.</w:t>
      </w:r>
    </w:p>
    <w:p w:rsidR="001D5A9C" w:rsidRDefault="001D5A9C"/>
    <w:p w:rsidR="001D5A9C" w:rsidRDefault="001D5A9C">
      <w:r>
        <w:rPr>
          <w:noProof/>
        </w:rPr>
        <w:drawing>
          <wp:inline distT="0" distB="0" distL="0" distR="0" wp14:anchorId="4D612F97" wp14:editId="4641512C">
            <wp:extent cx="3219450" cy="24145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5496" cy="24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66" w:rsidRDefault="00EE2066">
      <w:r>
        <w:t>Install SSD with standard hardware. Connect cable to analyzer.</w:t>
      </w:r>
    </w:p>
    <w:p w:rsidR="006922C0" w:rsidRDefault="006922C0">
      <w:r>
        <w:t>Analyzer configuration</w:t>
      </w:r>
    </w:p>
    <w:p w:rsidR="00EE2066" w:rsidRDefault="006922C0">
      <w:r>
        <w:rPr>
          <w:noProof/>
        </w:rPr>
        <w:lastRenderedPageBreak/>
        <w:drawing>
          <wp:inline distT="0" distB="0" distL="0" distR="0" wp14:anchorId="72406089" wp14:editId="51146FEE">
            <wp:extent cx="4933950" cy="243798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6547" cy="24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C0" w:rsidRDefault="006922C0">
      <w:r>
        <w:t>In setup, Use U4321A Slot Interposer with bi-directional and x4 configuration.</w:t>
      </w:r>
    </w:p>
    <w:p w:rsidR="006922C0" w:rsidRDefault="006922C0">
      <w:r>
        <w:t>For Lane Ordering, specify a custom configuration. Advanced.</w:t>
      </w:r>
    </w:p>
    <w:p w:rsidR="006922C0" w:rsidRDefault="006922C0"/>
    <w:p w:rsidR="006922C0" w:rsidRDefault="008763FF">
      <w:r>
        <w:rPr>
          <w:noProof/>
        </w:rPr>
        <w:drawing>
          <wp:inline distT="0" distB="0" distL="0" distR="0" wp14:anchorId="00A41EAE" wp14:editId="3E5FEDA9">
            <wp:extent cx="1971675" cy="20255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6733" cy="20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2C0">
        <w:t xml:space="preserve">       </w:t>
      </w:r>
      <w:r w:rsidR="006922C0">
        <w:rPr>
          <w:noProof/>
        </w:rPr>
        <w:drawing>
          <wp:inline distT="0" distB="0" distL="0" distR="0" wp14:anchorId="560E2879" wp14:editId="4B0769E3">
            <wp:extent cx="1977604" cy="20383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7360" cy="20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C0" w:rsidRDefault="006922C0">
      <w:r>
        <w:t>Upstream</w:t>
      </w:r>
      <w:r>
        <w:tab/>
      </w:r>
      <w:r>
        <w:tab/>
      </w:r>
      <w:r>
        <w:tab/>
      </w:r>
      <w:r>
        <w:tab/>
      </w:r>
      <w:proofErr w:type="gramStart"/>
      <w:r>
        <w:t>Downstream</w:t>
      </w:r>
      <w:proofErr w:type="gramEnd"/>
      <w:r>
        <w:br/>
        <w:t xml:space="preserve">(Reversed order on Pod </w:t>
      </w:r>
      <w:r w:rsidR="008763FF">
        <w:t>3</w:t>
      </w:r>
      <w:r>
        <w:t>)</w:t>
      </w:r>
      <w:r>
        <w:tab/>
      </w:r>
      <w:r>
        <w:tab/>
        <w:t>(Reversed order on Pod 1)</w:t>
      </w:r>
    </w:p>
    <w:p w:rsidR="00873C3F" w:rsidRDefault="00873C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873C3F" w:rsidTr="00873C3F">
        <w:tc>
          <w:tcPr>
            <w:tcW w:w="9350" w:type="dxa"/>
            <w:gridSpan w:val="2"/>
            <w:shd w:val="clear" w:color="auto" w:fill="9CC2E5" w:themeFill="accent1" w:themeFillTint="99"/>
          </w:tcPr>
          <w:p w:rsidR="00873C3F" w:rsidRPr="00873C3F" w:rsidRDefault="00873C3F">
            <w:pPr>
              <w:rPr>
                <w:b/>
              </w:rPr>
            </w:pPr>
            <w:r w:rsidRPr="00873C3F">
              <w:rPr>
                <w:b/>
              </w:rPr>
              <w:t>Specifications</w:t>
            </w:r>
          </w:p>
        </w:tc>
      </w:tr>
      <w:tr w:rsidR="00873C3F" w:rsidTr="00873C3F">
        <w:tc>
          <w:tcPr>
            <w:tcW w:w="386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Input Impedance and capacitance</w:t>
            </w:r>
          </w:p>
        </w:tc>
        <w:tc>
          <w:tcPr>
            <w:tcW w:w="5485" w:type="dxa"/>
          </w:tcPr>
          <w:p w:rsidR="00873C3F" w:rsidRPr="00873C3F" w:rsidRDefault="00873C3F" w:rsidP="00873C3F">
            <w:pPr>
              <w:shd w:val="clear" w:color="auto" w:fill="FFFFFF"/>
              <w:rPr>
                <w:rFonts w:ascii="Arial" w:hAnsi="Arial" w:cs="Arial"/>
                <w:bCs/>
                <w:color w:val="444444"/>
                <w:sz w:val="20"/>
                <w:szCs w:val="20"/>
              </w:rPr>
            </w:pP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 xml:space="preserve">Differential Input R: 250 Ohms to ground per side </w:t>
            </w:r>
          </w:p>
          <w:p w:rsidR="00873C3F" w:rsidRPr="00873C3F" w:rsidRDefault="00873C3F" w:rsidP="00873C3F">
            <w:pPr>
              <w:shd w:val="clear" w:color="auto" w:fill="FFFFFF"/>
              <w:rPr>
                <w:rFonts w:ascii="Arial" w:hAnsi="Arial" w:cs="Arial"/>
                <w:bCs/>
                <w:color w:val="444444"/>
                <w:sz w:val="20"/>
                <w:szCs w:val="20"/>
              </w:rPr>
            </w:pP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Differential Input C: 0.33 pF</w:t>
            </w:r>
          </w:p>
        </w:tc>
      </w:tr>
      <w:tr w:rsidR="00873C3F" w:rsidTr="00873C3F">
        <w:tc>
          <w:tcPr>
            <w:tcW w:w="386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Scope Probe connections supplied</w:t>
            </w:r>
          </w:p>
        </w:tc>
        <w:tc>
          <w:tcPr>
            <w:tcW w:w="548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CLREQ#, PERST#, PEWAKE#</w:t>
            </w:r>
          </w:p>
        </w:tc>
      </w:tr>
      <w:tr w:rsidR="00873C3F" w:rsidTr="00873C3F">
        <w:tc>
          <w:tcPr>
            <w:tcW w:w="386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Power probe resister value</w:t>
            </w:r>
          </w:p>
        </w:tc>
        <w:tc>
          <w:tcPr>
            <w:tcW w:w="5485" w:type="dxa"/>
          </w:tcPr>
          <w:p w:rsidR="00873C3F" w:rsidRPr="00873C3F" w:rsidRDefault="00873C3F" w:rsidP="00873C3F">
            <w:pPr>
              <w:rPr>
                <w:rFonts w:ascii="Arial" w:hAnsi="Arial" w:cs="Arial"/>
                <w:bCs/>
                <w:color w:val="444444"/>
                <w:sz w:val="20"/>
                <w:szCs w:val="20"/>
              </w:rPr>
            </w:pP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 xml:space="preserve">50 </w:t>
            </w:r>
            <w:proofErr w:type="spellStart"/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mOhms</w:t>
            </w:r>
            <w:proofErr w:type="spellEnd"/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 xml:space="preserve">  (for use with N2820A)</w:t>
            </w:r>
          </w:p>
        </w:tc>
      </w:tr>
      <w:tr w:rsidR="00873C3F" w:rsidTr="00873C3F">
        <w:tc>
          <w:tcPr>
            <w:tcW w:w="386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Adapter Height</w:t>
            </w: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ab/>
            </w:r>
          </w:p>
        </w:tc>
        <w:tc>
          <w:tcPr>
            <w:tcW w:w="5485" w:type="dxa"/>
          </w:tcPr>
          <w:p w:rsidR="00873C3F" w:rsidRPr="00873C3F" w:rsidRDefault="00873C3F">
            <w:pPr>
              <w:rPr>
                <w:rFonts w:ascii="Arial" w:hAnsi="Arial" w:cs="Arial"/>
                <w:bCs/>
                <w:color w:val="444444"/>
                <w:sz w:val="20"/>
                <w:szCs w:val="20"/>
              </w:rPr>
            </w:pP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12.8 mm</w:t>
            </w:r>
          </w:p>
        </w:tc>
      </w:tr>
      <w:tr w:rsidR="00873C3F" w:rsidTr="00873C3F">
        <w:tc>
          <w:tcPr>
            <w:tcW w:w="386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Cable length</w:t>
            </w:r>
          </w:p>
        </w:tc>
        <w:tc>
          <w:tcPr>
            <w:tcW w:w="5485" w:type="dxa"/>
          </w:tcPr>
          <w:p w:rsidR="00873C3F" w:rsidRPr="00873C3F" w:rsidRDefault="00873C3F">
            <w:pPr>
              <w:rPr>
                <w:rFonts w:ascii="Arial" w:hAnsi="Arial" w:cs="Arial"/>
                <w:bCs/>
                <w:color w:val="444444"/>
                <w:sz w:val="20"/>
                <w:szCs w:val="20"/>
              </w:rPr>
            </w:pP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1 meter (39.4 inches)</w:t>
            </w:r>
          </w:p>
        </w:tc>
      </w:tr>
      <w:tr w:rsidR="00873C3F" w:rsidTr="00873C3F">
        <w:tc>
          <w:tcPr>
            <w:tcW w:w="3865" w:type="dxa"/>
          </w:tcPr>
          <w:p w:rsidR="00873C3F" w:rsidRPr="00873C3F" w:rsidRDefault="00873C3F">
            <w:pPr>
              <w:rPr>
                <w:rFonts w:ascii="Arial" w:hAnsi="Arial" w:cs="Arial"/>
                <w:bCs/>
                <w:color w:val="444444"/>
                <w:sz w:val="20"/>
                <w:szCs w:val="20"/>
              </w:rPr>
            </w:pPr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Supplied adapters</w:t>
            </w:r>
          </w:p>
        </w:tc>
        <w:tc>
          <w:tcPr>
            <w:tcW w:w="5485" w:type="dxa"/>
          </w:tcPr>
          <w:p w:rsidR="00873C3F" w:rsidRPr="00873C3F" w:rsidRDefault="00873C3F">
            <w:r w:rsidRPr="00873C3F">
              <w:rPr>
                <w:rFonts w:ascii="Arial" w:hAnsi="Arial" w:cs="Arial"/>
                <w:bCs/>
                <w:color w:val="444444"/>
                <w:sz w:val="20"/>
                <w:szCs w:val="20"/>
              </w:rPr>
              <w:t>2230, 2242, 2260, 2280, and 22110</w:t>
            </w:r>
          </w:p>
        </w:tc>
      </w:tr>
    </w:tbl>
    <w:p w:rsidR="008763FF" w:rsidRDefault="008763FF">
      <w:bookmarkStart w:id="0" w:name="_GoBack"/>
    </w:p>
    <w:p w:rsidR="008763FF" w:rsidRPr="008763FF" w:rsidRDefault="008763FF" w:rsidP="008763FF">
      <w:pPr>
        <w:spacing w:after="0" w:line="240" w:lineRule="auto"/>
        <w:rPr>
          <w:rFonts w:ascii="Arial" w:hAnsi="Arial" w:cs="Arial"/>
          <w:b/>
          <w:bCs/>
          <w:color w:val="444444"/>
          <w:sz w:val="20"/>
          <w:szCs w:val="20"/>
        </w:rPr>
      </w:pPr>
      <w:r w:rsidRPr="008763FF">
        <w:rPr>
          <w:rFonts w:ascii="Arial" w:hAnsi="Arial" w:cs="Arial"/>
          <w:b/>
          <w:bCs/>
          <w:color w:val="444444"/>
          <w:sz w:val="20"/>
          <w:szCs w:val="20"/>
        </w:rPr>
        <w:t xml:space="preserve"> </w:t>
      </w:r>
      <w:bookmarkEnd w:id="0"/>
    </w:p>
    <w:sectPr w:rsidR="008763FF" w:rsidRPr="00876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altName w:val="Calisto MT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4C75B8"/>
    <w:multiLevelType w:val="multilevel"/>
    <w:tmpl w:val="C026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9C"/>
    <w:rsid w:val="001D5A9C"/>
    <w:rsid w:val="004D6DEF"/>
    <w:rsid w:val="004F28F7"/>
    <w:rsid w:val="006922C0"/>
    <w:rsid w:val="006C514C"/>
    <w:rsid w:val="00873C3F"/>
    <w:rsid w:val="008763FF"/>
    <w:rsid w:val="0096669C"/>
    <w:rsid w:val="00EE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151667-4108-4B93-8FC1-BB9051C3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63FF"/>
    <w:pPr>
      <w:keepNext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kern w:val="3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3FF"/>
    <w:rPr>
      <w:rFonts w:ascii="Cambria" w:hAnsi="Cambria" w:cs="Times New Roman"/>
      <w:b/>
      <w:bCs/>
      <w:color w:val="365F91"/>
      <w:kern w:val="36"/>
      <w:sz w:val="28"/>
      <w:szCs w:val="28"/>
    </w:rPr>
  </w:style>
  <w:style w:type="character" w:customStyle="1" w:styleId="apple-converted-space">
    <w:name w:val="apple-converted-space"/>
    <w:basedOn w:val="DefaultParagraphFont"/>
    <w:rsid w:val="008763FF"/>
  </w:style>
  <w:style w:type="table" w:styleId="TableGrid">
    <w:name w:val="Table Grid"/>
    <w:basedOn w:val="TableNormal"/>
    <w:uiPriority w:val="39"/>
    <w:rsid w:val="00873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Agilent Technologies, Inc.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SCHOENECKER,DON (A-ColSprings,ex1)</dc:creator>
  <cp:keywords/>
  <dc:description/>
  <cp:lastModifiedBy>SCHOENECKER,DON (A-ColSprings,ex1)</cp:lastModifiedBy>
  <cp:revision>3</cp:revision>
  <dcterms:created xsi:type="dcterms:W3CDTF">2014-04-17T18:47:00Z</dcterms:created>
  <dcterms:modified xsi:type="dcterms:W3CDTF">2014-05-08T17:58:00Z</dcterms:modified>
</cp:coreProperties>
</file>